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D60022" w14:textId="77777777" w:rsidR="007B2BEC" w:rsidRDefault="00497D62">
      <w:r>
        <w:t>Keine Funktion: Q26 defekt</w:t>
      </w:r>
    </w:p>
    <w:p w14:paraId="45D001A0" w14:textId="77777777" w:rsidR="00497D62" w:rsidRDefault="00497D62">
      <w:r>
        <w:t>Ersetzen gegen 2SA1015</w:t>
      </w:r>
    </w:p>
    <w:p w14:paraId="57DB38E8" w14:textId="77777777" w:rsidR="00497D62" w:rsidRDefault="00497D62">
      <w:bookmarkStart w:id="0" w:name="_GoBack"/>
      <w:bookmarkEnd w:id="0"/>
    </w:p>
    <w:sectPr w:rsidR="00497D6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93"/>
    <w:rsid w:val="00497D62"/>
    <w:rsid w:val="007B2BEC"/>
    <w:rsid w:val="00A7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2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45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Benson</dc:creator>
  <cp:keywords/>
  <dc:description/>
  <cp:lastModifiedBy>Benson</cp:lastModifiedBy>
  <cp:revision>3</cp:revision>
  <dcterms:created xsi:type="dcterms:W3CDTF">2010-07-29T15:04:00Z</dcterms:created>
  <dcterms:modified xsi:type="dcterms:W3CDTF">2010-07-29T15:05:00Z</dcterms:modified>
</cp:coreProperties>
</file>