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0E9" w:rsidRDefault="00173036">
      <w:r>
        <w:t>Kep 115s und KEP 27s funktionieren auf AM ohne Quietschen</w:t>
      </w:r>
      <w:bookmarkStart w:id="0" w:name="_GoBack"/>
      <w:bookmarkEnd w:id="0"/>
    </w:p>
    <w:sectPr w:rsidR="00BB30E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8D1"/>
    <w:rsid w:val="00173036"/>
    <w:rsid w:val="009308D1"/>
    <w:rsid w:val="00BB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51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Benson</dc:creator>
  <cp:keywords/>
  <dc:description/>
  <cp:lastModifiedBy>Benson</cp:lastModifiedBy>
  <cp:revision>3</cp:revision>
  <dcterms:created xsi:type="dcterms:W3CDTF">2017-02-09T12:04:00Z</dcterms:created>
  <dcterms:modified xsi:type="dcterms:W3CDTF">2017-02-09T12:04:00Z</dcterms:modified>
</cp:coreProperties>
</file>